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3E" w:rsidRPr="00D57FB7" w:rsidRDefault="00D57FB7" w:rsidP="00D57FB7">
      <w:pPr>
        <w:jc w:val="center"/>
        <w:rPr>
          <w:rFonts w:ascii="黑体" w:eastAsia="黑体" w:hAnsi="黑体" w:hint="eastAsia"/>
          <w:sz w:val="32"/>
          <w:szCs w:val="32"/>
        </w:rPr>
      </w:pPr>
      <w:r w:rsidRPr="00D57FB7">
        <w:rPr>
          <w:rFonts w:ascii="黑体" w:eastAsia="黑体" w:hAnsi="黑体"/>
          <w:sz w:val="32"/>
          <w:szCs w:val="32"/>
        </w:rPr>
        <w:t>采购需求</w:t>
      </w:r>
    </w:p>
    <w:p w:rsidR="00166EE6" w:rsidRDefault="00166EE6" w:rsidP="00166EE6">
      <w:pPr>
        <w:spacing w:line="360" w:lineRule="auto"/>
        <w:ind w:firstLineChars="200" w:firstLine="48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本工程位于常州市武进区常州市港航事业发展中心</w:t>
      </w:r>
      <w:r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，</w:t>
      </w:r>
      <w:r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工程名称为</w:t>
      </w:r>
      <w:r w:rsidRPr="002318D8"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常州市港航事业发展中心</w:t>
      </w:r>
      <w:r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装修改造工程，</w:t>
      </w:r>
      <w:r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主要工作内容为部分原始墙体</w:t>
      </w:r>
      <w:r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局部墙地砖</w:t>
      </w:r>
      <w:r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天棚吊顶等拆除</w:t>
      </w:r>
      <w:r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；</w:t>
      </w:r>
      <w:r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墙地砖铺设</w:t>
      </w:r>
      <w:r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、</w:t>
      </w:r>
      <w:r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  <w:t>天棚吊顶、隔墙等。</w:t>
      </w:r>
    </w:p>
    <w:p w:rsidR="00166EE6" w:rsidRDefault="00166EE6" w:rsidP="00166EE6">
      <w:pPr>
        <w:spacing w:line="360" w:lineRule="auto"/>
        <w:ind w:firstLineChars="200" w:firstLine="48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  <w:r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工程质量：符合国家规定及采购文件要求，一次性验收合格。</w:t>
      </w:r>
    </w:p>
    <w:p w:rsidR="00166EE6" w:rsidRPr="00FE7DEF" w:rsidRDefault="00166EE6" w:rsidP="00166EE6">
      <w:pPr>
        <w:spacing w:line="360" w:lineRule="auto"/>
        <w:ind w:firstLineChars="200" w:firstLine="48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  <w:r w:rsidRPr="00FE7DEF"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质保期：2年</w:t>
      </w:r>
    </w:p>
    <w:p w:rsidR="00166EE6" w:rsidRPr="00FE7DEF" w:rsidRDefault="00166EE6" w:rsidP="00166EE6">
      <w:pPr>
        <w:spacing w:line="360" w:lineRule="auto"/>
        <w:ind w:firstLineChars="200" w:firstLine="48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  <w:r w:rsidRPr="00FE7DEF">
        <w:rPr>
          <w:rFonts w:asciiTheme="minorEastAsia" w:hAnsiTheme="minorEastAsia" w:cstheme="minorHAnsi" w:hint="eastAsia"/>
          <w:bCs/>
          <w:color w:val="000000" w:themeColor="text1"/>
          <w:sz w:val="24"/>
          <w:szCs w:val="24"/>
        </w:rPr>
        <w:t>工  期：60天</w:t>
      </w:r>
      <w:bookmarkStart w:id="0" w:name="_GoBack"/>
      <w:bookmarkEnd w:id="0"/>
    </w:p>
    <w:p w:rsidR="00166EE6" w:rsidRPr="00166EE6" w:rsidRDefault="00166EE6" w:rsidP="00166EE6">
      <w:pPr>
        <w:spacing w:line="360" w:lineRule="auto"/>
        <w:ind w:firstLineChars="200" w:firstLine="480"/>
        <w:rPr>
          <w:rFonts w:asciiTheme="minorEastAsia" w:hAnsiTheme="minorEastAsia" w:cstheme="minorHAnsi"/>
          <w:bCs/>
          <w:color w:val="000000" w:themeColor="text1"/>
          <w:sz w:val="24"/>
          <w:szCs w:val="24"/>
        </w:rPr>
      </w:pPr>
    </w:p>
    <w:sectPr w:rsidR="00166EE6" w:rsidRPr="0016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B7"/>
    <w:rsid w:val="00166EE6"/>
    <w:rsid w:val="00D57FB7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金灵</dc:creator>
  <cp:lastModifiedBy>金灵</cp:lastModifiedBy>
  <cp:revision>2</cp:revision>
  <dcterms:created xsi:type="dcterms:W3CDTF">2021-04-23T05:37:00Z</dcterms:created>
  <dcterms:modified xsi:type="dcterms:W3CDTF">2021-04-23T05:39:00Z</dcterms:modified>
</cp:coreProperties>
</file>